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22EB7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025515" cy="8351520"/>
            <wp:effectExtent l="0" t="0" r="13335" b="11430"/>
            <wp:docPr id="1" name="Изображение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5515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AFC51">
      <w:pPr>
        <w:pStyle w:val="13"/>
        <w:numPr>
          <w:numId w:val="0"/>
        </w:numPr>
        <w:tabs>
          <w:tab w:val="left" w:pos="0"/>
          <w:tab w:val="left" w:pos="284"/>
        </w:tabs>
        <w:spacing w:after="0" w:line="24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9A319D">
      <w:pPr>
        <w:pStyle w:val="13"/>
        <w:numPr>
          <w:numId w:val="0"/>
        </w:numPr>
        <w:tabs>
          <w:tab w:val="left" w:pos="0"/>
          <w:tab w:val="left" w:pos="284"/>
        </w:tabs>
        <w:spacing w:after="0" w:line="24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6A1E0">
      <w:pPr>
        <w:pStyle w:val="13"/>
        <w:numPr>
          <w:numId w:val="0"/>
        </w:numPr>
        <w:tabs>
          <w:tab w:val="left" w:pos="0"/>
          <w:tab w:val="left" w:pos="284"/>
        </w:tabs>
        <w:spacing w:after="0" w:line="24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FB6E84">
      <w:pPr>
        <w:pStyle w:val="13"/>
        <w:numPr>
          <w:numId w:val="0"/>
        </w:numPr>
        <w:tabs>
          <w:tab w:val="left" w:pos="0"/>
          <w:tab w:val="left" w:pos="284"/>
        </w:tabs>
        <w:spacing w:after="0" w:line="24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F9B63">
      <w:pPr>
        <w:pStyle w:val="13"/>
        <w:numPr>
          <w:numId w:val="0"/>
        </w:numPr>
        <w:tabs>
          <w:tab w:val="left" w:pos="0"/>
          <w:tab w:val="left" w:pos="284"/>
        </w:tabs>
        <w:spacing w:after="0" w:line="240" w:lineRule="auto"/>
        <w:ind w:leftChars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DFCE977">
      <w:pPr>
        <w:pStyle w:val="1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F6BF93A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Настоящее положение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 комиссии по регулированию социально - трудовых отношений в 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актом, разработано для муниципального автономного дошкольного образовательного учреждения «Детский сад   № 181 комбинированного вида» Советского района г. Казани в соответствии с Конституцией Российской Федерации, Трудовым кодексом Российской Федерации (далее – ТК РФ), Федеральными законами и иными нормативными правовыми актами, содержащими нормы трудового права, отраслевым соглашениями, коллективным и трудовыми договорами, а также Уставом детского сада. </w:t>
      </w:r>
    </w:p>
    <w:p w14:paraId="511E70B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>
        <w:rPr>
          <w:rFonts w:ascii="Times New Roman" w:hAnsi="Times New Roman" w:cs="Times New Roman"/>
          <w:bCs/>
          <w:sz w:val="24"/>
          <w:szCs w:val="24"/>
        </w:rPr>
        <w:t>о комиссии по регулированию социально - трудовых отношений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(далее - Положение)  устанавливает порядок создания, организации работы, принятия и исполнения решений Комиссией по регулированию социально -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трудовых</w:t>
      </w:r>
      <w:r>
        <w:rPr>
          <w:rFonts w:ascii="Times New Roman" w:hAnsi="Times New Roman" w:cs="Times New Roman"/>
          <w:sz w:val="24"/>
          <w:szCs w:val="24"/>
        </w:rPr>
        <w:t xml:space="preserve"> отношений в детском саду (далее – Комиссия) и действует в соответствии с законодательными актами Российской Федерации, регулирующими вопросы социального партнерства, ТК РФ.</w:t>
      </w:r>
    </w:p>
    <w:p w14:paraId="1C494C8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 формировании и осуществлении деятельности Комиссии стороны руководствуются следующими основным принципами: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равноправие сторон;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уважение и учет интересов сторон;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заинтересованность сторон в участии в договорных отношениях;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соблюдение сторонами и их представителями законов, иных нормативных правовых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актов;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полномочность представителей сторон;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свобода выбора при обсуждении вопросов, входящих в сферу труда;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добровольность принятия сторонами на себя обязательств;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реальность обязательств, принимаемых на себя сторонами;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обязательность выполнения коллективных договоров, соглашений;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контроль за выполнением принятых коллективных договоров, соглашений;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ответственность сторон, их представителей за невыполнение по их вине коллективных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договоров, соглашений.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1.3. Комиссия созывается по мере необходимости и действует только для разрешения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конкретного спора между работниками.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2CFE462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Порядок формирования Комиссии</w:t>
      </w:r>
    </w:p>
    <w:p w14:paraId="6F9066B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2.1. Комиссия </w:t>
      </w:r>
      <w:r>
        <w:rPr>
          <w:rFonts w:ascii="Times New Roman" w:hAnsi="Times New Roman" w:cs="Times New Roman"/>
          <w:sz w:val="24"/>
          <w:szCs w:val="24"/>
        </w:rPr>
        <w:t xml:space="preserve"> образуется по инициативе работников и (или) работодателя из равного числа представителей работников и работодателя, по 3 человека от каждой из сторон. Состав комиссии по регулированию социально - трудовых отношений в детском саду формируется в установленном порядке настоящим Положением. </w:t>
      </w:r>
    </w:p>
    <w:p w14:paraId="7C88C34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полномочий членов </w:t>
      </w:r>
      <w:r>
        <w:rPr>
          <w:rFonts w:ascii="Times New Roman" w:hAnsi="Times New Roman" w:cs="Times New Roman"/>
          <w:bCs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– 3 года (как правило, устанавливается срок равный сроку действия коллективного договора). </w:t>
      </w:r>
    </w:p>
    <w:p w14:paraId="5BAC114F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Представители работников избираются на общем собрании работников детского сада или делегируются представительным органом работников первичной профсоюзной организацией, если первичная профсоюзная организация детского сада составляет более 50% от всех работников детского сада, с последующим утверждением кандидатур на общем собрании работников детского сада. </w:t>
      </w:r>
    </w:p>
    <w:p w14:paraId="2F871D0F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Порядок проведения общего собрания работников детского сада и порядок избрания представителей от работников детского сада в Комиссию являются исключительной компетенцией работников детского сада. </w:t>
      </w:r>
    </w:p>
    <w:p w14:paraId="25EBB89C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Порядок избрания членов Комиссии, форма голосования (открытое или тайное) и число голосов, необходимых для избрания (простое или квалифицированное</w:t>
      </w:r>
    </w:p>
    <w:p w14:paraId="12BA9B96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большинство), определяются общим собранием работников детского сада. </w:t>
      </w:r>
    </w:p>
    <w:p w14:paraId="3DCEC70D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Общее собрание работников правомочно, если в нем принимают участие более</w:t>
      </w:r>
    </w:p>
    <w:p w14:paraId="29C2C62D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половины от общего числа работников детского сада, без учета работников, находящихся в отпуске либо отсутствующих по иным уважительным причинам. </w:t>
      </w:r>
    </w:p>
    <w:p w14:paraId="6C1E67E8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Избранными в состав Комиссии считаются кандидатуры, за которых проголосовало более половины участвующих на собрании либо квалифицированное большинство (2/3 от участвующих на собрании). </w:t>
      </w:r>
    </w:p>
    <w:p w14:paraId="0E348BA3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Представители от работодателя назначаются приказом заведующего детским садом в срок не позднее пяти рабочих дней после проведения общего собрания работников детского сада, избравшего членов Комиссии от работников детского сада. Заведующий детским садом не может входить в состав комиссии по регулированию социально - трудовых отношений в детском саду. </w:t>
      </w:r>
    </w:p>
    <w:p w14:paraId="4E4C6044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Комиссия самостоятельно избирает из своего состава председателя, заместителя председателя и секретаря комиссии. </w:t>
      </w:r>
    </w:p>
    <w:p w14:paraId="43002723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Все члены Комиссии избираются на полный срок полномочий комиссии по регулированию социально - трудовых отношений в детском саду. Временные члены не избираются. В случае выбытия по любым причинам одного или нескольких членов Комиссии новые члены взамен выбывших избираются на оставшийся срок работы Комиссии в порядке принятом настоящим Положением. </w:t>
      </w:r>
    </w:p>
    <w:p w14:paraId="7A056499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Общее собрание работников детского сада и заведующий детским садом вправе в любое время досрочно отозвать выдвинутого ими члена Комиссии при выявлении его некомпетентности либо недобросовестности. </w:t>
      </w:r>
    </w:p>
    <w:p w14:paraId="70BCE22F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Порядок и срок назначения (избрания) новых членов Комиссии в детском саду взамен отозванных аналогичен установленному в п. 2.9 настоящего Положения о комиссии по регулированию социально - трудовых отношений в детском саду. </w:t>
      </w:r>
    </w:p>
    <w:p w14:paraId="4269A97F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Все возможные споры, связанные с формированием и деятельностью Комиссии, возникающие между трудовым коллективом и заведующим детским садом, решаются в строгом соответствии с требованиями законодательства о коллективных, регулирующих трудовых отношениях в детском саду.</w:t>
      </w:r>
    </w:p>
    <w:p w14:paraId="7E6CAE18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2.13.Комиссия может создавать рабочие группы.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2.14. Все члены Комиссии работают на общественных началах.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16AED632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3.Основные цели и задачи</w:t>
      </w:r>
    </w:p>
    <w:p w14:paraId="07F202F5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Главной целью деятельности Комиссии является обеспечение регулирования социально - трудовых отношений и разрешение трудовых споров в детском саду.</w:t>
      </w:r>
    </w:p>
    <w:p w14:paraId="44D7AEB3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Основные задачи: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регулирование социально-трудовых отношений и согласование социально – экономических  интересов сторон;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ведение коллективных переговоров и подготовка проекта коллективного договора, его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заключение и изменение, организация контроля за выполнением коллективного договора;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урегулирование разногласий между участниками трудовых отношений по вопросам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реализации права на труд, в том числе в случаях: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 возникновения конфликта интересов работников детского сада;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 применения локальных нормативных актов детского сада;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разрешение индивидуальных и коллективных трудовых споров, возникающих между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работником и администрацией детского сада по вопросам применения законодательных и иных нормативных актов о труде;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согласование интересов сторон по вопросам регулирования трудовых отношений;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разработка программы совместных действий по улучшению условий охраны труда;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содействие договорному регулированию социально-трудовых отношений на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соответствующем уровне;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- проведение консультаций по вопросам, связанным с разработкой проектов нормативных </w:t>
      </w:r>
    </w:p>
    <w:p w14:paraId="205E0260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актов, касающихся социально-трудовых отношений работников отрасли;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осуществление контроля за выполнением принятых сторонами решений;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осуществление контроля за выполнением соглашения, коллективных договоров на соответствующем уровне, рассмотрение по инициативе сторон вопросов, возникших в ходе их выполнения.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3.3. Комиссия один раз в год представляет отчет о выполнении коллективного договора.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27E3988E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Права Комиссии</w:t>
      </w:r>
    </w:p>
    <w:p w14:paraId="26B37661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Комиссия имеет право: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разрабатывать и вносить предложения о принятии и внесении изменений в нормативно правовые акты в сфере социально-трудовых отношений детского сада;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определять порядок подготовки проектов и заключения соглашений, коллективных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договоров;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согласовывать интересы сторон при разработке проектов соглашений, коллективных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договоров, их реализации и выполнении решений комиссий;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на соответствующем уровне запрашивать информацию о развитии коллективно-договорного регулирования социально-трудовых отношений детского сада;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вносить предложения о привлечении к ответственности лиц, уклоняющихся от переговоров, не выполняющих обязательств соглашений и коллективных договоров;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разрешать разногласия и спорные вопросы по толкованию и выполнению положений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соглашения, коллективного договора.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4.2. Комиссия имеет право, приняв к рассмотрению заявление работника детского сада:</w:t>
      </w:r>
    </w:p>
    <w:p w14:paraId="001D3679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запрашивать дополнительную документацию; </w:t>
      </w:r>
    </w:p>
    <w:p w14:paraId="04907734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со всеми материалами, имеющимися и предоставленными в Комиссию;</w:t>
      </w:r>
    </w:p>
    <w:p w14:paraId="0AFC0519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исследовании доказательств;</w:t>
      </w:r>
    </w:p>
    <w:p w14:paraId="7B7F06CE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задавать вопросы и делать письменные запросы всем лицам, участвующим в рассмотрении трудового спора;</w:t>
      </w:r>
    </w:p>
    <w:p w14:paraId="64EA67AD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свои доводы и соображения по всем возникающим вопросам в ходе разбирательства;</w:t>
      </w:r>
    </w:p>
    <w:p w14:paraId="3DD12BC4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 излагать в решении Комиссии по индивидуальному спору свою точку зрения, если она кардинально не совпадает с решением Комиссии;</w:t>
      </w:r>
    </w:p>
    <w:p w14:paraId="39AF9680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другими правами в соответствии с настоящим Положением и действующим законодательством.</w:t>
      </w:r>
    </w:p>
    <w:p w14:paraId="0BFA2DEF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Комиссия может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4.4. Комиссия имеет право приглашать на заседания Комиссии конфликтующие стороны,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других заинтересованных лиц.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4.5. Комиссия может рекомендовать вносить изменения в локальные акты детского сада, планы, программы и т.д. с целью демократизации основ управления или расширения прав персонала.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4.6. Комиссия принимает решения по каждому спорному вопросу, относящемуся к ее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компетенции, и доводит его до конфликтующих сторон и администрации детского сада.</w:t>
      </w:r>
    </w:p>
    <w:p w14:paraId="3DBB326E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Член комиссии по регулированию социально - трудовых отношений в детском саду не имеет права участвовать в рассмотрении по регулированию социально - трудовых отношений в Комиссии в качестве представителя одной из спорящих сторон (работодателя или работника). </w:t>
      </w:r>
    </w:p>
    <w:p w14:paraId="3187D203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Члены Комиссии обязаны: </w:t>
      </w:r>
    </w:p>
    <w:p w14:paraId="0717C361">
      <w:pPr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руководствоваться в своей работе только нормами и положениями действующего трудового законодательства и теми доказательствами, которые были предоставлены или доказаны в процессе рассмотрения спора в Комиссию;</w:t>
      </w:r>
    </w:p>
    <w:p w14:paraId="5A477A60">
      <w:pPr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предоставления дополнительных доказательств, вызова новых свидетелей, продолжения дальнейшего рассмотрения по регулированию социально - трудовых отношений  в детском саду в том случае, если он считает, что рассмотрение спора по существу не даст оснований для вынесения окончательного решения комиссией по</w:t>
      </w:r>
    </w:p>
    <w:p w14:paraId="63ED1AF9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регулированию социально -  трудовых отношений;</w:t>
      </w:r>
    </w:p>
    <w:p w14:paraId="4954A518">
      <w:pPr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добросовестно пользоваться всеми принадлежащими ему правами члена Комиссии, не допуская введения Комиссии в заблуждение, необоснованной задержки в рассмотрении дела и т.д.</w:t>
      </w:r>
    </w:p>
    <w:p w14:paraId="0C38CCE0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sz w:val="24"/>
          <w:szCs w:val="24"/>
        </w:rPr>
        <w:t>5. Порядок работы Комиссии</w:t>
      </w:r>
    </w:p>
    <w:p w14:paraId="638E83CD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Заседания Комиссии проводятся только при наличии всех членов Комиссии.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5.2. Заседание Комиссии проводится не позже истечения 10 календарных дней, с момента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получения представителями одной из сторон социального партнерства уведомления от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другой стороны в письменной форме с предложением начать коллективные переговоры или в иной срок, предложенный в уведомлении представителями стороны, инициирующей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переговоры.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5.3. На первом заседании Комиссии председательствует представитель стороны,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инициировавшей переговоры.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5.4. Заседания Комиссии оформляются протоколом, который ведет секретарь Комиссии. Протокол не позже начала следующего заседания Комиссии подписывается сторонами, размножается в двух экземплярах и передается сторонам.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5.5. Решение Комиссии считается принятым, если за его принятие высказались обе стороны, образовавших Комиссию.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5.6. Решение о назначении председательствующего на следующее заседание Комиссией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принимается Комиссией каждый раз перед окончанием очередного заседания.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5.7. Представитель стороны, назначенный председательствующим на следующее заседание Комиссии: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обеспечивает взаимодействие сторон с целью достижения согласия между ними при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выработке проектов решений Комиссии, выносимых на рассмотрение следующего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заседания Комиссии;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утверждает по предложениям сторон перечень и состав рабочих групп (и их  руководителей), создаваемых для подготовки мероприятий и проектов решений Комиссии;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председательствует на заседании Комиссии и организует ее работу;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проводит в период между заседаниями Комиссии консультации по вопросам,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требующим принятия оперативного решения.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5.8.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 Изменения и дополнения в коллективный договор могут быть внесены в порядке, предусмотренном сторонами для его заключения.</w:t>
      </w:r>
    </w:p>
    <w:p w14:paraId="022B784E">
      <w:p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Заявления по конфликтным ситуациям в пределах компетенции Комиссии подаются в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письменной форме.</w:t>
      </w:r>
    </w:p>
    <w:p w14:paraId="3FAF9E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Заседания Комиссии проводятся с обязательным приглашением конфликтных сторон.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5.11. Комиссия проводит свое первое заседание не позднее 3 дней с момента подачи заявления. На первом заседании Комиссии изучаются материалы заявления.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5.12. Срок работы Комиссии не может превышать 5 дней с первого её заседания. В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исключительных случаях (приглашение экспертов, болезнь одной из сторон конфликта или одного из членов Комиссии, проведение дополнительных исследований и др.) срок может быть продлен, но не более чем на 10 дней.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5.13. Все споры между работниками детского сада рассматриваются только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 текущем году и не подлежат рассмотрению по его завершении.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5.14. Решение Комиссии доводится письменно до администрации детского сада для принятия соответствующего решения и письменно или устно (по желанию сторон) до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конфликтующих сторон в течение 2 дней с момента его принятия.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5.15. В случае несогласия с принятым решением стороны имеют право его обжаловать в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установленном порядке. Администрация детского сада исполняет решение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Комиссии в обязательном порядке.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5.16. Администрация детского сада создает условия для работы Комиссии,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предоставляет кабинет, необходимые материалы, средства связи и др.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7C17FA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Порядок проведения переговоров по заключению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sz w:val="24"/>
          <w:szCs w:val="24"/>
        </w:rPr>
        <w:t>Коллективного договора</w:t>
      </w:r>
    </w:p>
    <w:p w14:paraId="0EC29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Переговоры проводятся на основе подготовленного проекта Коллективного договора с учетом поступивших предложений от всех сторон.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6.2. Членами Комиссии могут вноситься дополнительные предложения.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6.3. Замечания к проекту Коллективного договора оформляются в письменном виде и должны содержать номер пункта, к которому они относятся, точно сформулированную суть вносимого предложения (исключить, изменить ответственную сторону (на какую),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перенести в другой раздел (какой), изменить редакцию (точная формулировка новой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редакции).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6.4. По представленным замечаниям формируется протокол разногласий, если не найдено согласованного решения.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6.5. Протокол разногласий должен содержать пункты, по которому возникли разногласия, и предлагаемые редакции с указанием сторон, их сформулировавших.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6.6. В принятый Комиссией текст проекта Коллективного договора внесение дополнений и изменений в одностороннем порядке не допускается.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6910E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Контроль за исполнением решений Комиссии.</w:t>
      </w:r>
    </w:p>
    <w:p w14:paraId="0A2BC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Один раз в год на рассмотрение Комиссии вносятся вопросы об итогах Коллективного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договора и принятых Комиссией решений.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7.2. На общем собрании работников детского сада 1 раз в год подводятся итоги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выполнения Коллективного договора.</w:t>
      </w:r>
    </w:p>
    <w:p w14:paraId="62FDB3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sz w:val="24"/>
          <w:szCs w:val="24"/>
        </w:rPr>
        <w:t>8. Взаимосвязь с другими органами</w:t>
      </w:r>
    </w:p>
    <w:p w14:paraId="64162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Комиссия при необходимости может приглашать независимых экспертов, либо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представителей управления образования или представителей учредителя.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8.2. Комиссия взаимодействует с педагогическим советом.</w:t>
      </w:r>
    </w:p>
    <w:p w14:paraId="4219A2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sz w:val="24"/>
          <w:szCs w:val="24"/>
        </w:rPr>
        <w:t>9. Ответственность</w:t>
      </w:r>
    </w:p>
    <w:p w14:paraId="3606D1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Комиссия руководствуется только нормативными правовыми актами.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9.2. Комиссия рассматривает конфликтную ситуацию строго в установленные сроки, если не оговорены дополнительные сроки рассмотрения заявления.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9.3. Принимает решения по всем спорным вопросам и доводит до конфликтующих сторон.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9.4. Комиссия осуществляет контроль за исполнением принятого решения.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9.5. Разглашение материалов деятельности Комиссии, как ее членами, так и конфликтующими сторонами не допускается. До сведения общественности в случае необходимости доводится только приказ заведующего по итогам работы Комиссии.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9.6. Комиссия несет ответственность за соответствие принимаемых решений законодательству Российской Федерации, нормативно-правовым актам.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2731D2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Делопроизводство</w:t>
      </w:r>
    </w:p>
    <w:p w14:paraId="486B7BA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Заседания Комиссии оформляются протоколом.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10.2. В протоколах фиксируется: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количественное присутствие (отсутствие) членов Комиссии;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повестка дня;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Комиссии и приглашенных лиц;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- решение.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10.3. Протоколы подписываются председателем и секретарем Комиссии.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10.4. Нумерация протоколов Комиссии ведется от начала календарного года.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10.5. Протоколы Комиссии хранятся в делах детского сада - 1 год.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p w14:paraId="0B8CED34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14:paraId="1769945B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Настоящее Положение о комиссии по регулированию социально - трудовых отношений в детском саду является локальным нормативным актом детского сада, принимается на Общем собрании работников детского сада и утверждается (либо вводится в действие) приказом заведующего детским садом. </w:t>
      </w:r>
    </w:p>
    <w:p w14:paraId="1E83E0E8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24DF1C3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Положение о комиссии по регулированию социальных трудовых отношений в детском саду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14:paraId="74EEB354">
      <w:pPr>
        <w:shd w:val="clear" w:color="auto" w:fill="FFFFFF" w:themeFill="background1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F6EF641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342D6A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BADACA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14:paraId="4481DDC4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мотивированного мнения</w:t>
      </w:r>
    </w:p>
    <w:p w14:paraId="01C70F4A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первичной профсоюзной организацией детского сада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3BB385B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_____   от ___.____. 2024 г. </w:t>
      </w:r>
    </w:p>
    <w:p w14:paraId="7EA9ACEB">
      <w:pPr>
        <w:tabs>
          <w:tab w:val="left" w:pos="284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37A98">
      <w:pPr>
        <w:spacing w:after="0" w:line="240" w:lineRule="auto"/>
        <w:ind w:left="510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E2BC85B">
      <w:pPr>
        <w:spacing w:after="0"/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14:paraId="23FE927F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14:paraId="34053DC9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«Детский сад № 181 комбинированного вида» Советского района г. Казани</w:t>
      </w:r>
    </w:p>
    <w:p w14:paraId="2025E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70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согласования</w:t>
      </w:r>
    </w:p>
    <w:p w14:paraId="6ACDA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92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комиссии по регулированию социальных трудовых отношений </w:t>
      </w:r>
    </w:p>
    <w:p w14:paraId="1BD87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детском саду</w:t>
      </w:r>
    </w:p>
    <w:p w14:paraId="6E4530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Согласовано с рабочей группой:</w:t>
      </w:r>
    </w:p>
    <w:p w14:paraId="5F0902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969"/>
        <w:gridCol w:w="1843"/>
        <w:gridCol w:w="1383"/>
      </w:tblGrid>
      <w:tr w14:paraId="7A40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D10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6FC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EF1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D7B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14:paraId="1934D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ADC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И.Ю.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7B1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детским садом</w:t>
            </w:r>
          </w:p>
          <w:p w14:paraId="0E7A6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063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911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289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29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Д.А.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A23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4099E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12C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6FB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4F0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1F3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И.Н.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288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4C1AD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444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95B6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B2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7F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А.М.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C4E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26D5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DEA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58C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B7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CB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Н.Ю.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04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14:paraId="000AA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4FD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D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682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4E5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F2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163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 ознакомления сотрудников детского сада</w:t>
      </w:r>
    </w:p>
    <w:p w14:paraId="4828EF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0B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комиссии по регулированию социальных трудовых отношений </w:t>
      </w:r>
    </w:p>
    <w:p w14:paraId="22BA1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детском саду</w:t>
      </w:r>
    </w:p>
    <w:p w14:paraId="26B88CE7">
      <w:pPr>
        <w:tabs>
          <w:tab w:val="left" w:pos="284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2E2E2E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229"/>
        <w:gridCol w:w="1525"/>
      </w:tblGrid>
      <w:tr w14:paraId="1A5A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7CA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7C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66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14:paraId="6489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D6A34B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FF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1F7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56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B10820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8E5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1D4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AB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5D3FA8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23B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5B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F7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C6E23A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DFF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E4A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C9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6160CF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7B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7D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31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6D606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E9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086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D7D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11B409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CD1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ACB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B6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1E9B7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BC4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2E0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A0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6917D6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9B4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A6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D41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941FDD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3C9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843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5CC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80DD08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285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F9C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E1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588C2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D97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6FA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87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7B65B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491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FA24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9D2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29AC80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041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889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52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5B5A0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E2E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C88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7B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CFE98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69F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E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80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67D9A0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04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221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4C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FCF6F2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B6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99C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AC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246FDB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ADF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EC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42F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6A964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38E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76E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B2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5B6A64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8D3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48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731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6A88C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1904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04E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38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82B5D9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D08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8AE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B7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8685A5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EC3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C6F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D93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A8A4FA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AF8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29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E03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FD2B81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691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B9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D2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8C9284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A44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34F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B01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0C8CCF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E5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4C9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1E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A4C22D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419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BCD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E7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685C8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B5D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D6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C1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509419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E1E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DD0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32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5B95D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4E8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E0A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68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3C06E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1B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576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C2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1B95F8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ED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493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A2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F01D92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3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05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57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AC113A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38F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0CF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BA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DB3AB1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3B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2B02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D8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687DF7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A6C2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BB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B9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FAE959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F0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7094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31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F2C60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D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D6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A91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7FBA78">
            <w:pPr>
              <w:pStyle w:val="1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8ED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C9D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0F9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99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5163948"/>
      <w:docPartObj>
        <w:docPartGallery w:val="AutoText"/>
      </w:docPartObj>
    </w:sdtPr>
    <w:sdtContent>
      <w:p w14:paraId="68B27ED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D1D9DF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17B29"/>
    <w:multiLevelType w:val="multilevel"/>
    <w:tmpl w:val="18117B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4A4CFB"/>
    <w:multiLevelType w:val="multilevel"/>
    <w:tmpl w:val="1A4A4CF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56C8C"/>
    <w:multiLevelType w:val="multilevel"/>
    <w:tmpl w:val="30E56C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AF0265D"/>
    <w:multiLevelType w:val="multilevel"/>
    <w:tmpl w:val="4AF026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E5"/>
    <w:rsid w:val="001854E5"/>
    <w:rsid w:val="001C3F04"/>
    <w:rsid w:val="001D0508"/>
    <w:rsid w:val="002452AE"/>
    <w:rsid w:val="0026168C"/>
    <w:rsid w:val="002636C5"/>
    <w:rsid w:val="003347F9"/>
    <w:rsid w:val="003B5928"/>
    <w:rsid w:val="003C219C"/>
    <w:rsid w:val="005E46A6"/>
    <w:rsid w:val="00663D20"/>
    <w:rsid w:val="006B1214"/>
    <w:rsid w:val="006C6F78"/>
    <w:rsid w:val="00721A32"/>
    <w:rsid w:val="0081025B"/>
    <w:rsid w:val="0081752B"/>
    <w:rsid w:val="009924FA"/>
    <w:rsid w:val="009C2122"/>
    <w:rsid w:val="00AF3853"/>
    <w:rsid w:val="00BC325C"/>
    <w:rsid w:val="00C70407"/>
    <w:rsid w:val="00C7510B"/>
    <w:rsid w:val="00D21B33"/>
    <w:rsid w:val="00D568E4"/>
    <w:rsid w:val="00DC24BB"/>
    <w:rsid w:val="00E10F58"/>
    <w:rsid w:val="00E71B48"/>
    <w:rsid w:val="00EE5288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" w:semiHidden="0" w:name="heading 1"/>
    <w:lsdException w:uiPriority="9" w:name="heading 2"/>
    <w:lsdException w:uiPriority="9" w:name="heading 3"/>
    <w:lsdException w:uiPriority="9" w:name="heading 4"/>
    <w:lsdException w:uiPriority="9" w:name="heading 5"/>
    <w:lsdException w:uiPriority="9" w:name="heading 6"/>
    <w:lsdException w:uiPriority="9" w:name="heading 7"/>
    <w:lsdException w:uiPriority="9" w:name="heading 8"/>
    <w:lsdException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header"/>
    <w:basedOn w:val="1"/>
    <w:link w:val="1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4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7">
    <w:name w:val="fontstyle01"/>
    <w:basedOn w:val="2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8">
    <w:name w:val="fontstyle21"/>
    <w:basedOn w:val="2"/>
    <w:uiPriority w:val="0"/>
    <w:rPr>
      <w:rFonts w:hint="default" w:ascii="TimesNewRomanPS-BoldMT" w:hAnsi="TimesNewRomanPS-BoldMT"/>
      <w:b/>
      <w:bCs/>
      <w:color w:val="000000"/>
      <w:sz w:val="24"/>
      <w:szCs w:val="24"/>
    </w:rPr>
  </w:style>
  <w:style w:type="character" w:customStyle="1" w:styleId="9">
    <w:name w:val="fontstyle31"/>
    <w:basedOn w:val="2"/>
    <w:uiPriority w:val="0"/>
    <w:rPr>
      <w:rFonts w:hint="default" w:ascii="SymbolMT" w:hAnsi="SymbolMT"/>
      <w:color w:val="000000"/>
      <w:sz w:val="16"/>
      <w:szCs w:val="16"/>
    </w:rPr>
  </w:style>
  <w:style w:type="character" w:customStyle="1" w:styleId="10">
    <w:name w:val="fontstyle41"/>
    <w:basedOn w:val="2"/>
    <w:uiPriority w:val="0"/>
    <w:rPr>
      <w:rFonts w:hint="default" w:ascii="Wingdings-Regular" w:hAnsi="Wingdings-Regular"/>
      <w:color w:val="000000"/>
      <w:sz w:val="16"/>
      <w:szCs w:val="16"/>
    </w:rPr>
  </w:style>
  <w:style w:type="character" w:customStyle="1" w:styleId="11">
    <w:name w:val="fontstyle51"/>
    <w:basedOn w:val="2"/>
    <w:qFormat/>
    <w:uiPriority w:val="0"/>
    <w:rPr>
      <w:rFonts w:hint="default" w:ascii="TimesNewRomanPS-BoldItalicMT" w:hAnsi="TimesNewRomanPS-BoldItalicMT"/>
      <w:b/>
      <w:bCs/>
      <w:i/>
      <w:iCs/>
      <w:color w:val="000000"/>
      <w:sz w:val="24"/>
      <w:szCs w:val="24"/>
    </w:rPr>
  </w:style>
  <w:style w:type="character" w:customStyle="1" w:styleId="12">
    <w:name w:val="fontstyle61"/>
    <w:basedOn w:val="2"/>
    <w:qFormat/>
    <w:uiPriority w:val="0"/>
    <w:rPr>
      <w:rFonts w:hint="default" w:ascii="TimesNewRomanPS-ItalicMT" w:hAnsi="TimesNewRomanPS-ItalicMT"/>
      <w:i/>
      <w:iCs/>
      <w:color w:val="000000"/>
      <w:sz w:val="16"/>
      <w:szCs w:val="16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Ниж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15">
    <w:name w:val="Верх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01BB1-E3DE-427F-BC7C-1EA159F667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8</Pages>
  <Words>2807</Words>
  <Characters>16002</Characters>
  <Lines>133</Lines>
  <Paragraphs>37</Paragraphs>
  <TotalTime>3</TotalTime>
  <ScaleCrop>false</ScaleCrop>
  <LinksUpToDate>false</LinksUpToDate>
  <CharactersWithSpaces>18772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2024-03-26T05:26:00Z</dcterms:created>
  <dc:creator>RePack by Diakov</dc:creator>
  <cp:lastModifiedBy>181</cp:lastModifiedBy>
  <dcterms:modified xsi:type="dcterms:W3CDTF">2025-03-07T10:53:46Z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198DDC61B1504A53B64E1DA0B1B69AB1_13</vt:lpwstr>
  </property>
</Properties>
</file>